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r>
        <w:rPr>
          <w:b/>
          <w:bCs/>
          <w:color w:val="1F3864"/>
          <w:sz w:val="56"/>
          <w:szCs w:val="56"/>
        </w:rPr>
        <w:t xml:space="preserve">Goede bestandsnamen</w:t>
      </w:r>
    </w:p>
    <w:p>
      <w:r>
        <w:rPr>
          <w:color w:val="2E74B5"/>
          <w:sz w:val="30"/>
          <w:szCs w:val="30"/>
        </w:rPr>
        <w:t xml:space="preserve">Opdracht: Documentnaam</w:t>
      </w:r>
    </w:p>
    <w:p>
      <w:pPr>
        <w:spacing w:before="400"/>
      </w:pPr>
      <w:r>
        <w:rPr>
          <w:color w:val="595959"/>
          <w:sz w:val="24"/>
          <w:szCs w:val="24"/>
        </w:rPr>
        <w:t xml:space="preserve">Challenge 3 – Slim back-upsysteem voor Roos-Marie</w:t>
      </w:r>
    </w:p>
    <w:p>
      <w:pPr>
        <w:spacing w:before="4200"/>
      </w:pPr>
    </w:p>
    <w:p>
      <w:pPr>
        <w:spacing w:after="0"/>
      </w:pPr>
      <w:r>
        <w:rPr>
          <w:b/>
          <w:bCs/>
        </w:rPr>
        <w:t xml:space="preserve">Namen: </w:t>
      </w:r>
      <w:r>
        <w:t xml:space="preserve">Ilyas Moerkens en </w:t>
      </w:r>
      <w:r>
        <w:rPr>
          <w:highlight w:val="yellow"/>
        </w:rPr>
        <w:t xml:space="preserve">[naam medestudent]</w:t>
      </w:r>
    </w:p>
    <w:p>
      <w:pPr>
        <w:spacing w:after="0"/>
      </w:pPr>
      <w:r>
        <w:rPr>
          <w:b/>
          <w:bCs/>
        </w:rPr>
        <w:t xml:space="preserve">Studentnummers: </w:t>
      </w:r>
      <w:r>
        <w:rPr>
          <w:highlight w:val="yellow"/>
        </w:rPr>
        <w:t xml:space="preserve">[studentnummer Ilyas]</w:t>
      </w:r>
      <w:r>
        <w:t xml:space="preserve"> en </w:t>
      </w:r>
      <w:r>
        <w:rPr>
          <w:highlight w:val="yellow"/>
        </w:rPr>
        <w:t xml:space="preserve">[studentnummer medestudent]</w:t>
      </w:r>
    </w:p>
    <w:p>
      <w:pPr>
        <w:spacing w:after="0"/>
      </w:pPr>
      <w:r>
        <w:rPr>
          <w:b/>
          <w:bCs/>
        </w:rPr>
        <w:t xml:space="preserve">Opleiding en klas: </w:t>
      </w:r>
      <w:r>
        <w:rPr>
          <w:highlight w:val="yellow"/>
        </w:rPr>
        <w:t xml:space="preserve">[opleiding]</w:t>
      </w:r>
      <w:r>
        <w:t xml:space="preserve"> – OP1 Sittard</w:t>
      </w:r>
    </w:p>
    <w:p>
      <w:pPr>
        <w:spacing w:after="0"/>
      </w:pPr>
      <w:r>
        <w:rPr>
          <w:b/>
          <w:bCs/>
        </w:rPr>
        <w:t xml:space="preserve">Datum van inlevering: </w:t>
      </w:r>
      <w:r>
        <w:t xml:space="preserve">2 november 2026</w:t>
      </w:r>
    </w:p>
    <w:p>
      <w:r>
        <w:br w:type="page"/>
      </w:r>
    </w:p>
    <w:p>
      <w:pPr>
        <w:pStyle w:val="Heading1"/>
      </w:pPr>
      <w:r>
        <w:t xml:space="preserve">Inleiding</w:t>
      </w:r>
    </w:p>
    <w:p>
      <w:r>
        <w:t xml:space="preserve">Iedereen kent het wel: tien bestanden met bijna dezelfde naam, zoals nieuw.docx en definitief_nieuw_echt_def.docx. Als ICT'er moet je ervoor zorgen dat bestanden een logische en duidelijke naam krijgen. In dit document zoeken we eerst uit wat bronnen zeggen over goede bestandsnamen. Daarna bedenken we onze eigen regels en passen we die toe op acht voorbeeldbestanden.</w:t>
      </w:r>
    </w:p>
    <w:p>
      <w:pPr>
        <w:pStyle w:val="Heading1"/>
      </w:pPr>
      <w:r>
        <w:t xml:space="preserve">Stap 1: bronnenonderzoek</w:t>
      </w:r>
    </w:p>
    <w:p>
      <w:r>
        <w:t xml:space="preserve">We hebben vier bronnen gebruikt: de Research Data-wiki van de bibliotheek van de University of British Columbia (UBC), de bibliotheek van Oklahoma State University, een pagina van de Erasmus Universiteit Rotterdam en een pagina van Microsoft over bestandsnamen in Windows.</w:t>
      </w:r>
    </w:p>
    <w:p>
      <w:pPr>
        <w:pStyle w:val="Heading2"/>
      </w:pPr>
      <w:r>
        <w:t xml:space="preserve">Waarom zijn goede bestandsnamen belangrijk?</w:t>
      </w:r>
    </w:p>
    <w:p>
      <w:r>
        <w:t xml:space="preserve">Volgens de Erasmus Universiteit Rotterdam (z.d.) moeten mapnamen en bestandsnamen voor zich spreken, zeker als je met anderen samenwerkt. UBC Library (z.d.) zegt ook dat een bestandsnaam duidelijk moet zijn voor iemand die niet aan het project heeft meegewerkt, omdat de maker er later misschien niet meer is om het uit te leggen. Daarnaast kunnen scripts en back-upprogramma's bestanden met een vaste naam makkelijker sorteren en verwerken.</w:t>
      </w:r>
    </w:p>
    <w:p>
      <w:pPr>
        <w:pStyle w:val="Heading2"/>
      </w:pPr>
      <w:r>
        <w:t xml:space="preserve">Welke regels of tips geven de bronnen?</w:t>
      </w:r>
    </w:p>
    <w:p>
      <w:pPr>
        <w:pStyle w:val="ListParagraph"/>
        <w:numPr>
          <w:ilvl w:val="0"/>
          <w:numId w:val="2"/>
        </w:numPr>
        <w:spacing w:after="60"/>
      </w:pPr>
      <w:r>
        <w:rPr>
          <w:b/>
          <w:bCs/>
        </w:rPr>
        <w:t xml:space="preserve">Wees consequent.</w:t>
      </w:r>
      <w:r>
        <w:t xml:space="preserve"> Volgens UBC Library (z.d.) is dit de belangrijkste regel.</w:t>
      </w:r>
    </w:p>
    <w:p>
      <w:pPr>
        <w:pStyle w:val="ListParagraph"/>
        <w:numPr>
          <w:ilvl w:val="0"/>
          <w:numId w:val="2"/>
        </w:numPr>
        <w:spacing w:after="60"/>
      </w:pPr>
      <w:r>
        <w:rPr>
          <w:b/>
          <w:bCs/>
        </w:rPr>
        <w:t xml:space="preserve">Schrijf de datum als jjjjmmdd</w:t>
      </w:r>
      <w:r>
        <w:t xml:space="preserve">, bijvoorbeeld 20261102. Dan staan bestanden vanzelf op volgorde van datum (UBC Library, z.d.).</w:t>
      </w:r>
    </w:p>
    <w:p>
      <w:pPr>
        <w:pStyle w:val="ListParagraph"/>
        <w:numPr>
          <w:ilvl w:val="0"/>
          <w:numId w:val="2"/>
        </w:numPr>
        <w:spacing w:after="60"/>
      </w:pPr>
      <w:r>
        <w:rPr>
          <w:b/>
          <w:bCs/>
        </w:rPr>
        <w:t xml:space="preserve">Houd namen kort, maar wel duidelijk</w:t>
      </w:r>
      <w:r>
        <w:t xml:space="preserve"> (UBC Library, z.d.).</w:t>
      </w:r>
    </w:p>
    <w:p>
      <w:pPr>
        <w:pStyle w:val="ListParagraph"/>
        <w:numPr>
          <w:ilvl w:val="0"/>
          <w:numId w:val="2"/>
        </w:numPr>
        <w:spacing w:after="60"/>
      </w:pPr>
      <w:r>
        <w:rPr>
          <w:b/>
          <w:bCs/>
        </w:rPr>
        <w:t xml:space="preserve">Gebruik versienummers</w:t>
      </w:r>
      <w:r>
        <w:t xml:space="preserve"> zoals v01 en v02, en niet woorden als final of revision2 (Oklahoma State University Library, z.d.).</w:t>
      </w:r>
    </w:p>
    <w:p>
      <w:pPr>
        <w:pStyle w:val="Heading2"/>
      </w:pPr>
      <w:r>
        <w:t xml:space="preserve">Welke tekens moet je niet gebruiken en waarom?</w:t>
      </w:r>
    </w:p>
    <w:p>
      <w:pPr>
        <w:pStyle w:val="ListParagraph"/>
        <w:numPr>
          <w:ilvl w:val="0"/>
          <w:numId w:val="2"/>
        </w:numPr>
        <w:spacing w:after="60"/>
      </w:pPr>
      <w:r>
        <w:t xml:space="preserve">De tekens &lt; &gt; : " / \ | ? * mogen in Windows niet in een bestandsnaam, omdat Windows ze zelf gebruikt. De \ wordt bijvoorbeeld gebruikt om mappen van elkaar te scheiden (Microsoft, z.d.).</w:t>
      </w:r>
    </w:p>
    <w:p>
      <w:pPr>
        <w:pStyle w:val="ListParagraph"/>
        <w:numPr>
          <w:ilvl w:val="0"/>
          <w:numId w:val="2"/>
        </w:numPr>
        <w:spacing w:after="60"/>
      </w:pPr>
      <w:r>
        <w:rPr>
          <w:b/>
          <w:bCs/>
        </w:rPr>
        <w:t xml:space="preserve">Spaties</w:t>
      </w:r>
      <w:r>
        <w:t xml:space="preserve"> geven problemen in de opdrachtregel en in webadressen, want daar wordt een spatie %20. In scripts moet je een naam met spaties tussen aanhalingstekens zetten.</w:t>
      </w:r>
    </w:p>
    <w:p>
      <w:pPr>
        <w:pStyle w:val="ListParagraph"/>
        <w:numPr>
          <w:ilvl w:val="0"/>
          <w:numId w:val="2"/>
        </w:numPr>
        <w:spacing w:after="60"/>
      </w:pPr>
      <w:r>
        <w:rPr>
          <w:b/>
          <w:bCs/>
        </w:rPr>
        <w:t xml:space="preserve">Letters met accenten</w:t>
      </w:r>
      <w:r>
        <w:t xml:space="preserve">, zoals é en ë, worden niet door elk systeem goed weergegeven.</w:t>
      </w:r>
    </w:p>
    <w:p>
      <w:pPr>
        <w:pStyle w:val="ListParagraph"/>
        <w:numPr>
          <w:ilvl w:val="0"/>
          <w:numId w:val="2"/>
        </w:numPr>
        <w:spacing w:after="60"/>
      </w:pPr>
      <w:r>
        <w:rPr>
          <w:b/>
          <w:bCs/>
        </w:rPr>
        <w:t xml:space="preserve">Extra punten</w:t>
      </w:r>
      <w:r>
        <w:t xml:space="preserve"> zijn verwarrend, omdat de punt laat zien welke extensie een bestand heeft (.docx).</w:t>
      </w:r>
    </w:p>
    <w:p>
      <w:pPr>
        <w:pStyle w:val="Heading2"/>
      </w:pPr>
      <w:r>
        <w:t xml:space="preserve">Hoe maak je een naam die mensen én computers goed kunnen lezen?</w:t>
      </w:r>
    </w:p>
    <w:p>
      <w:r>
        <w:t xml:space="preserve">Door woorden te scheiden met een underscore of streepje, of door ze aan elkaar te schrijven met een hoofdletter voor elk woord (CamelCase, bijvoorbeeld AdviesRapport). Zet de onderdelen altijd in dezelfde volgorde, zodat de computer ze goed sorteert. Voor scripts gebruik je alleen kleine letters, omdat Linux verschil maakt tussen hoofdletters en kleine letters.</w:t>
      </w:r>
    </w:p>
    <w:p>
      <w:pPr>
        <w:pStyle w:val="Heading1"/>
      </w:pPr>
      <w:r>
        <w:t xml:space="preserve">Stap 2: onze eigen regels</w:t>
      </w:r>
    </w:p>
    <w:p>
      <w:r>
        <w:t xml:space="preserve">Zo bouwen we een bestandsnaam op: </w:t>
      </w:r>
      <w:r>
        <w:rPr>
          <w:b/>
          <w:bCs/>
        </w:rPr>
        <w:t xml:space="preserve">Naam_Titel_Projectcode_jjjjmmdd_vN.extensie</w:t>
      </w:r>
      <w:r>
        <w:t xml:space="preserve">, bijvoorbeeld IlyasM_Adviesrapport_C3_20261102_v1.docx.</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
        <w:gridCol w:w="3610"/>
        <w:gridCol w:w="4874"/>
      </w:tblGrid>
      <w:tr>
        <w:trPr>
          <w:tblHeader/>
        </w:trPr>
        <w:tc>
          <w:tcPr>
            <w:tcW w:type="dxa" w:w="542"/>
            <w:shd w:fill="DCE6F2" w:color="auto" w:val="clear"/>
            <w:tcMar>
              <w:top w:type="dxa" w:w="60"/>
              <w:left w:type="dxa" w:w="100"/>
              <w:bottom w:type="dxa" w:w="60"/>
              <w:right w:type="dxa" w:w="100"/>
            </w:tcMar>
          </w:tcPr>
          <w:p>
            <w:pPr>
              <w:spacing w:after="40" w:line="264"/>
            </w:pPr>
            <w:r>
              <w:rPr>
                <w:b/>
                <w:bCs/>
                <w:sz w:val="22"/>
                <w:szCs w:val="22"/>
              </w:rPr>
              <w:t xml:space="preserve">Nr.</w:t>
            </w:r>
          </w:p>
        </w:tc>
        <w:tc>
          <w:tcPr>
            <w:tcW w:type="dxa" w:w="3610"/>
            <w:shd w:fill="DCE6F2" w:color="auto" w:val="clear"/>
            <w:tcMar>
              <w:top w:type="dxa" w:w="60"/>
              <w:left w:type="dxa" w:w="100"/>
              <w:bottom w:type="dxa" w:w="60"/>
              <w:right w:type="dxa" w:w="100"/>
            </w:tcMar>
          </w:tcPr>
          <w:p>
            <w:pPr>
              <w:spacing w:after="40" w:line="264"/>
            </w:pPr>
            <w:r>
              <w:rPr>
                <w:b/>
                <w:bCs/>
                <w:sz w:val="22"/>
                <w:szCs w:val="22"/>
              </w:rPr>
              <w:t xml:space="preserve">Regel</w:t>
            </w:r>
          </w:p>
        </w:tc>
        <w:tc>
          <w:tcPr>
            <w:tcW w:type="dxa" w:w="4874"/>
            <w:shd w:fill="DCE6F2" w:color="auto" w:val="clear"/>
            <w:tcMar>
              <w:top w:type="dxa" w:w="60"/>
              <w:left w:type="dxa" w:w="100"/>
              <w:bottom w:type="dxa" w:w="60"/>
              <w:right w:type="dxa" w:w="100"/>
            </w:tcMar>
          </w:tcPr>
          <w:p>
            <w:pPr>
              <w:spacing w:after="40" w:line="264"/>
            </w:pPr>
            <w:r>
              <w:rPr>
                <w:b/>
                <w:bCs/>
                <w:sz w:val="22"/>
                <w:szCs w:val="22"/>
              </w:rPr>
              <w:t xml:space="preserve">Waarom?</w:t>
            </w:r>
          </w:p>
        </w:tc>
      </w:tr>
      <w:tr>
        <w:trPr>
          <w:tblHeader w:val="off"/>
        </w:trPr>
        <w:tc>
          <w:tcPr>
            <w:tcW w:type="dxa" w:w="542"/>
            <w:tcMar>
              <w:top w:type="dxa" w:w="60"/>
              <w:left w:type="dxa" w:w="100"/>
              <w:bottom w:type="dxa" w:w="60"/>
              <w:right w:type="dxa" w:w="100"/>
            </w:tcMar>
          </w:tcPr>
          <w:p>
            <w:pPr>
              <w:spacing w:after="40" w:line="264"/>
            </w:pPr>
            <w:r>
              <w:rPr>
                <w:sz w:val="22"/>
                <w:szCs w:val="22"/>
              </w:rPr>
              <w:t xml:space="preserve">1</w:t>
            </w:r>
          </w:p>
        </w:tc>
        <w:tc>
          <w:tcPr>
            <w:tcW w:type="dxa" w:w="3610"/>
            <w:tcMar>
              <w:top w:type="dxa" w:w="60"/>
              <w:left w:type="dxa" w:w="100"/>
              <w:bottom w:type="dxa" w:w="60"/>
              <w:right w:type="dxa" w:w="100"/>
            </w:tcMar>
          </w:tcPr>
          <w:p>
            <w:pPr>
              <w:spacing w:after="40" w:line="264"/>
            </w:pPr>
            <w:r>
              <w:rPr>
                <w:sz w:val="22"/>
                <w:szCs w:val="22"/>
              </w:rPr>
              <w:t xml:space="preserve">Begin met je naam: voornaam en de eerste letter van je achternaam (IlyasM)</w:t>
            </w:r>
          </w:p>
        </w:tc>
        <w:tc>
          <w:tcPr>
            <w:tcW w:type="dxa" w:w="4874"/>
            <w:tcMar>
              <w:top w:type="dxa" w:w="60"/>
              <w:left w:type="dxa" w:w="100"/>
              <w:bottom w:type="dxa" w:w="60"/>
              <w:right w:type="dxa" w:w="100"/>
            </w:tcMar>
          </w:tcPr>
          <w:p>
            <w:pPr>
              <w:spacing w:after="40" w:line="264"/>
            </w:pPr>
            <w:r>
              <w:rPr>
                <w:sz w:val="22"/>
                <w:szCs w:val="22"/>
              </w:rPr>
              <w:t xml:space="preserve">Dit moet van school bij tekstdocumenten. Je ziet meteen van wie een bestand is, ook in een gedeelde map.</w:t>
            </w:r>
          </w:p>
        </w:tc>
      </w:tr>
      <w:tr>
        <w:trPr>
          <w:tblHeader w:val="off"/>
        </w:trPr>
        <w:tc>
          <w:tcPr>
            <w:tcW w:type="dxa" w:w="542"/>
            <w:tcMar>
              <w:top w:type="dxa" w:w="60"/>
              <w:left w:type="dxa" w:w="100"/>
              <w:bottom w:type="dxa" w:w="60"/>
              <w:right w:type="dxa" w:w="100"/>
            </w:tcMar>
          </w:tcPr>
          <w:p>
            <w:pPr>
              <w:spacing w:after="40" w:line="264"/>
            </w:pPr>
            <w:r>
              <w:rPr>
                <w:sz w:val="22"/>
                <w:szCs w:val="22"/>
              </w:rPr>
              <w:t xml:space="preserve">2</w:t>
            </w:r>
          </w:p>
        </w:tc>
        <w:tc>
          <w:tcPr>
            <w:tcW w:type="dxa" w:w="3610"/>
            <w:tcMar>
              <w:top w:type="dxa" w:w="60"/>
              <w:left w:type="dxa" w:w="100"/>
              <w:bottom w:type="dxa" w:w="60"/>
              <w:right w:type="dxa" w:w="100"/>
            </w:tcMar>
          </w:tcPr>
          <w:p>
            <w:pPr>
              <w:spacing w:after="40" w:line="264"/>
            </w:pPr>
            <w:r>
              <w:rPr>
                <w:sz w:val="22"/>
                <w:szCs w:val="22"/>
              </w:rPr>
              <w:t xml:space="preserve">Daarna een korte titel van maximaal drie woorden in CamelCase (Adviesrapport, KostenramingCloud)</w:t>
            </w:r>
          </w:p>
        </w:tc>
        <w:tc>
          <w:tcPr>
            <w:tcW w:type="dxa" w:w="4874"/>
            <w:tcMar>
              <w:top w:type="dxa" w:w="60"/>
              <w:left w:type="dxa" w:w="100"/>
              <w:bottom w:type="dxa" w:w="60"/>
              <w:right w:type="dxa" w:w="100"/>
            </w:tcMar>
          </w:tcPr>
          <w:p>
            <w:pPr>
              <w:spacing w:after="40" w:line="264"/>
            </w:pPr>
            <w:r>
              <w:rPr>
                <w:sz w:val="22"/>
                <w:szCs w:val="22"/>
              </w:rPr>
              <w:t xml:space="preserve">Kort en duidelijk (UBC Library). Zonder spaties, maar nog steeds goed te lezen.</w:t>
            </w:r>
          </w:p>
        </w:tc>
      </w:tr>
      <w:tr>
        <w:trPr>
          <w:tblHeader w:val="off"/>
        </w:trPr>
        <w:tc>
          <w:tcPr>
            <w:tcW w:type="dxa" w:w="542"/>
            <w:tcMar>
              <w:top w:type="dxa" w:w="60"/>
              <w:left w:type="dxa" w:w="100"/>
              <w:bottom w:type="dxa" w:w="60"/>
              <w:right w:type="dxa" w:w="100"/>
            </w:tcMar>
          </w:tcPr>
          <w:p>
            <w:pPr>
              <w:spacing w:after="40" w:line="264"/>
            </w:pPr>
            <w:r>
              <w:rPr>
                <w:sz w:val="22"/>
                <w:szCs w:val="22"/>
              </w:rPr>
              <w:t xml:space="preserve">3</w:t>
            </w:r>
          </w:p>
        </w:tc>
        <w:tc>
          <w:tcPr>
            <w:tcW w:type="dxa" w:w="3610"/>
            <w:tcMar>
              <w:top w:type="dxa" w:w="60"/>
              <w:left w:type="dxa" w:w="100"/>
              <w:bottom w:type="dxa" w:w="60"/>
              <w:right w:type="dxa" w:w="100"/>
            </w:tcMar>
          </w:tcPr>
          <w:p>
            <w:pPr>
              <w:spacing w:after="40" w:line="264"/>
            </w:pPr>
            <w:r>
              <w:rPr>
                <w:sz w:val="22"/>
                <w:szCs w:val="22"/>
              </w:rPr>
              <w:t xml:space="preserve">Daarna een vaste projectcode: C3 voor challenge 3, WS-NL voor de workshop Nederlands</w:t>
            </w:r>
          </w:p>
        </w:tc>
        <w:tc>
          <w:tcPr>
            <w:tcW w:type="dxa" w:w="4874"/>
            <w:tcMar>
              <w:top w:type="dxa" w:w="60"/>
              <w:left w:type="dxa" w:w="100"/>
              <w:bottom w:type="dxa" w:w="60"/>
              <w:right w:type="dxa" w:w="100"/>
            </w:tcMar>
          </w:tcPr>
          <w:p>
            <w:pPr>
              <w:spacing w:after="40" w:line="264"/>
            </w:pPr>
            <w:r>
              <w:rPr>
                <w:sz w:val="22"/>
                <w:szCs w:val="22"/>
              </w:rPr>
              <w:t xml:space="preserve">Zo vind je met de zoekfunctie in één keer alle bestanden van één project.</w:t>
            </w:r>
          </w:p>
        </w:tc>
      </w:tr>
      <w:tr>
        <w:trPr>
          <w:tblHeader w:val="off"/>
        </w:trPr>
        <w:tc>
          <w:tcPr>
            <w:tcW w:type="dxa" w:w="542"/>
            <w:tcMar>
              <w:top w:type="dxa" w:w="60"/>
              <w:left w:type="dxa" w:w="100"/>
              <w:bottom w:type="dxa" w:w="60"/>
              <w:right w:type="dxa" w:w="100"/>
            </w:tcMar>
          </w:tcPr>
          <w:p>
            <w:pPr>
              <w:spacing w:after="40" w:line="264"/>
            </w:pPr>
            <w:r>
              <w:rPr>
                <w:sz w:val="22"/>
                <w:szCs w:val="22"/>
              </w:rPr>
              <w:t xml:space="preserve">4</w:t>
            </w:r>
          </w:p>
        </w:tc>
        <w:tc>
          <w:tcPr>
            <w:tcW w:type="dxa" w:w="3610"/>
            <w:tcMar>
              <w:top w:type="dxa" w:w="60"/>
              <w:left w:type="dxa" w:w="100"/>
              <w:bottom w:type="dxa" w:w="60"/>
              <w:right w:type="dxa" w:w="100"/>
            </w:tcMar>
          </w:tcPr>
          <w:p>
            <w:pPr>
              <w:spacing w:after="40" w:line="264"/>
            </w:pPr>
            <w:r>
              <w:rPr>
                <w:sz w:val="22"/>
                <w:szCs w:val="22"/>
              </w:rPr>
              <w:t xml:space="preserve">Daarna de datum als jjjjmmdd</w:t>
            </w:r>
          </w:p>
        </w:tc>
        <w:tc>
          <w:tcPr>
            <w:tcW w:type="dxa" w:w="4874"/>
            <w:tcMar>
              <w:top w:type="dxa" w:w="60"/>
              <w:left w:type="dxa" w:w="100"/>
              <w:bottom w:type="dxa" w:w="60"/>
              <w:right w:type="dxa" w:w="100"/>
            </w:tcMar>
          </w:tcPr>
          <w:p>
            <w:pPr>
              <w:spacing w:after="40" w:line="264"/>
            </w:pPr>
            <w:r>
              <w:rPr>
                <w:sz w:val="22"/>
                <w:szCs w:val="22"/>
              </w:rPr>
              <w:t xml:space="preserve">Bestanden staan dan vanzelf op datum (UBC Library).</w:t>
            </w:r>
          </w:p>
        </w:tc>
      </w:tr>
      <w:tr>
        <w:trPr>
          <w:tblHeader w:val="off"/>
        </w:trPr>
        <w:tc>
          <w:tcPr>
            <w:tcW w:type="dxa" w:w="542"/>
            <w:tcMar>
              <w:top w:type="dxa" w:w="60"/>
              <w:left w:type="dxa" w:w="100"/>
              <w:bottom w:type="dxa" w:w="60"/>
              <w:right w:type="dxa" w:w="100"/>
            </w:tcMar>
          </w:tcPr>
          <w:p>
            <w:pPr>
              <w:spacing w:after="40" w:line="264"/>
            </w:pPr>
            <w:r>
              <w:rPr>
                <w:sz w:val="22"/>
                <w:szCs w:val="22"/>
              </w:rPr>
              <w:t xml:space="preserve">5</w:t>
            </w:r>
          </w:p>
        </w:tc>
        <w:tc>
          <w:tcPr>
            <w:tcW w:type="dxa" w:w="3610"/>
            <w:tcMar>
              <w:top w:type="dxa" w:w="60"/>
              <w:left w:type="dxa" w:w="100"/>
              <w:bottom w:type="dxa" w:w="60"/>
              <w:right w:type="dxa" w:w="100"/>
            </w:tcMar>
          </w:tcPr>
          <w:p>
            <w:pPr>
              <w:spacing w:after="40" w:line="264"/>
            </w:pPr>
            <w:r>
              <w:rPr>
                <w:sz w:val="22"/>
                <w:szCs w:val="22"/>
              </w:rPr>
              <w:t xml:space="preserve">Eindig met een versienummer: _v1, _v2, _v3. Nooit "definitief", "nieuw" of "echt_def"</w:t>
            </w:r>
          </w:p>
        </w:tc>
        <w:tc>
          <w:tcPr>
            <w:tcW w:type="dxa" w:w="4874"/>
            <w:tcMar>
              <w:top w:type="dxa" w:w="60"/>
              <w:left w:type="dxa" w:w="100"/>
              <w:bottom w:type="dxa" w:w="60"/>
              <w:right w:type="dxa" w:w="100"/>
            </w:tcMar>
          </w:tcPr>
          <w:p>
            <w:pPr>
              <w:spacing w:after="40" w:line="264"/>
            </w:pPr>
            <w:r>
              <w:rPr>
                <w:sz w:val="22"/>
                <w:szCs w:val="22"/>
              </w:rPr>
              <w:t xml:space="preserve">Met een nummer zie je altijd welke versie de nieuwste is (Oklahoma State University Library).</w:t>
            </w:r>
          </w:p>
        </w:tc>
      </w:tr>
      <w:tr>
        <w:trPr>
          <w:tblHeader w:val="off"/>
        </w:trPr>
        <w:tc>
          <w:tcPr>
            <w:tcW w:type="dxa" w:w="542"/>
            <w:tcMar>
              <w:top w:type="dxa" w:w="60"/>
              <w:left w:type="dxa" w:w="100"/>
              <w:bottom w:type="dxa" w:w="60"/>
              <w:right w:type="dxa" w:w="100"/>
            </w:tcMar>
          </w:tcPr>
          <w:p>
            <w:pPr>
              <w:spacing w:after="40" w:line="264"/>
            </w:pPr>
            <w:r>
              <w:rPr>
                <w:sz w:val="22"/>
                <w:szCs w:val="22"/>
              </w:rPr>
              <w:t xml:space="preserve">6</w:t>
            </w:r>
          </w:p>
        </w:tc>
        <w:tc>
          <w:tcPr>
            <w:tcW w:type="dxa" w:w="3610"/>
            <w:tcMar>
              <w:top w:type="dxa" w:w="60"/>
              <w:left w:type="dxa" w:w="100"/>
              <w:bottom w:type="dxa" w:w="60"/>
              <w:right w:type="dxa" w:w="100"/>
            </w:tcMar>
          </w:tcPr>
          <w:p>
            <w:pPr>
              <w:spacing w:after="40" w:line="264"/>
            </w:pPr>
            <w:r>
              <w:rPr>
                <w:sz w:val="22"/>
                <w:szCs w:val="22"/>
              </w:rPr>
              <w:t xml:space="preserve">Alleen letters, cijfers, _ en -. Geen spaties of accenten, maximaal 50 tekens en de extensie in kleine letters</w:t>
            </w:r>
          </w:p>
        </w:tc>
        <w:tc>
          <w:tcPr>
            <w:tcW w:type="dxa" w:w="4874"/>
            <w:tcMar>
              <w:top w:type="dxa" w:w="60"/>
              <w:left w:type="dxa" w:w="100"/>
              <w:bottom w:type="dxa" w:w="60"/>
              <w:right w:type="dxa" w:w="100"/>
            </w:tcMar>
          </w:tcPr>
          <w:p>
            <w:pPr>
              <w:spacing w:after="40" w:line="264"/>
            </w:pPr>
            <w:r>
              <w:rPr>
                <w:sz w:val="22"/>
                <w:szCs w:val="22"/>
              </w:rPr>
              <w:t xml:space="preserve">Dan gaat het niet mis in Windows, Linux of op internet (Microsoft). Scripts zijn een uitzondering: die krijgen alleen kleine letters met underscores, zoals backup.py, omdat dat in Python en Linux zo hoort.</w:t>
            </w:r>
          </w:p>
        </w:tc>
      </w:tr>
    </w:tbl>
    <w:p>
      <w:pPr>
        <w:spacing w:after="0"/>
      </w:pPr>
    </w:p>
    <w:p>
      <w:pPr>
        <w:pStyle w:val="Heading1"/>
      </w:pPr>
      <w:r>
        <w:t xml:space="preserve">Stap 3: acht bestanden een nieuwe naam geven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3610"/>
        <w:gridCol w:w="2708"/>
      </w:tblGrid>
      <w:tr>
        <w:trPr>
          <w:tblHeader/>
        </w:trPr>
        <w:tc>
          <w:tcPr>
            <w:tcW w:type="dxa" w:w="2708"/>
            <w:shd w:fill="DCE6F2" w:color="auto" w:val="clear"/>
            <w:tcMar>
              <w:top w:type="dxa" w:w="60"/>
              <w:left w:type="dxa" w:w="100"/>
              <w:bottom w:type="dxa" w:w="60"/>
              <w:right w:type="dxa" w:w="100"/>
            </w:tcMar>
          </w:tcPr>
          <w:p>
            <w:pPr>
              <w:spacing w:after="40" w:line="264"/>
            </w:pPr>
            <w:r>
              <w:rPr>
                <w:b/>
                <w:bCs/>
                <w:sz w:val="22"/>
                <w:szCs w:val="22"/>
              </w:rPr>
              <w:t xml:space="preserve">Oude naam</w:t>
            </w:r>
          </w:p>
        </w:tc>
        <w:tc>
          <w:tcPr>
            <w:tcW w:type="dxa" w:w="3610"/>
            <w:shd w:fill="DCE6F2" w:color="auto" w:val="clear"/>
            <w:tcMar>
              <w:top w:type="dxa" w:w="60"/>
              <w:left w:type="dxa" w:w="100"/>
              <w:bottom w:type="dxa" w:w="60"/>
              <w:right w:type="dxa" w:w="100"/>
            </w:tcMar>
          </w:tcPr>
          <w:p>
            <w:pPr>
              <w:spacing w:after="40" w:line="264"/>
            </w:pPr>
            <w:r>
              <w:rPr>
                <w:b/>
                <w:bCs/>
                <w:sz w:val="22"/>
                <w:szCs w:val="22"/>
              </w:rPr>
              <w:t xml:space="preserve">Nieuwe naam</w:t>
            </w:r>
          </w:p>
        </w:tc>
        <w:tc>
          <w:tcPr>
            <w:tcW w:type="dxa" w:w="2708"/>
            <w:shd w:fill="DCE6F2" w:color="auto" w:val="clear"/>
            <w:tcMar>
              <w:top w:type="dxa" w:w="60"/>
              <w:left w:type="dxa" w:w="100"/>
              <w:bottom w:type="dxa" w:w="60"/>
              <w:right w:type="dxa" w:w="100"/>
            </w:tcMar>
          </w:tcPr>
          <w:p>
            <w:pPr>
              <w:spacing w:after="40" w:line="264"/>
            </w:pPr>
            <w:r>
              <w:rPr>
                <w:b/>
                <w:bCs/>
                <w:sz w:val="22"/>
                <w:szCs w:val="22"/>
              </w:rPr>
              <w:t xml:space="preserve">Waarom zo?</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rapport.docx</w:t>
            </w:r>
          </w:p>
        </w:tc>
        <w:tc>
          <w:tcPr>
            <w:tcW w:type="dxa" w:w="3610"/>
            <w:tcMar>
              <w:top w:type="dxa" w:w="60"/>
              <w:left w:type="dxa" w:w="100"/>
              <w:bottom w:type="dxa" w:w="60"/>
              <w:right w:type="dxa" w:w="100"/>
            </w:tcMar>
          </w:tcPr>
          <w:p>
            <w:pPr>
              <w:spacing w:after="40" w:line="264"/>
            </w:pPr>
            <w:r>
              <w:rPr>
                <w:sz w:val="22"/>
                <w:szCs w:val="22"/>
              </w:rPr>
              <w:t xml:space="preserve">IlyasM_Adviesrapport_C3_20261102_v1.docx</w:t>
            </w:r>
          </w:p>
        </w:tc>
        <w:tc>
          <w:tcPr>
            <w:tcW w:type="dxa" w:w="2708"/>
            <w:tcMar>
              <w:top w:type="dxa" w:w="60"/>
              <w:left w:type="dxa" w:w="100"/>
              <w:bottom w:type="dxa" w:w="60"/>
              <w:right w:type="dxa" w:w="100"/>
            </w:tcMar>
          </w:tcPr>
          <w:p>
            <w:pPr>
              <w:spacing w:after="40" w:line="264"/>
            </w:pPr>
            <w:r>
              <w:rPr>
                <w:sz w:val="22"/>
                <w:szCs w:val="22"/>
              </w:rPr>
              <w:t xml:space="preserve">"Rapport" zegt niets. Nu zie je van wie het is, welk rapport en welke versie.</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afbeelding.png</w:t>
            </w:r>
          </w:p>
        </w:tc>
        <w:tc>
          <w:tcPr>
            <w:tcW w:type="dxa" w:w="3610"/>
            <w:tcMar>
              <w:top w:type="dxa" w:w="60"/>
              <w:left w:type="dxa" w:w="100"/>
              <w:bottom w:type="dxa" w:w="60"/>
              <w:right w:type="dxa" w:w="100"/>
            </w:tcMar>
          </w:tcPr>
          <w:p>
            <w:pPr>
              <w:spacing w:after="40" w:line="264"/>
            </w:pPr>
            <w:r>
              <w:rPr>
                <w:sz w:val="22"/>
                <w:szCs w:val="22"/>
              </w:rPr>
              <w:t xml:space="preserve">IlyasM_Ontwerpschema_C3_20261102_v1.png</w:t>
            </w:r>
          </w:p>
        </w:tc>
        <w:tc>
          <w:tcPr>
            <w:tcW w:type="dxa" w:w="2708"/>
            <w:tcMar>
              <w:top w:type="dxa" w:w="60"/>
              <w:left w:type="dxa" w:w="100"/>
              <w:bottom w:type="dxa" w:w="60"/>
              <w:right w:type="dxa" w:w="100"/>
            </w:tcMar>
          </w:tcPr>
          <w:p>
            <w:pPr>
              <w:spacing w:after="40" w:line="264"/>
            </w:pPr>
            <w:r>
              <w:rPr>
                <w:sz w:val="22"/>
                <w:szCs w:val="22"/>
              </w:rPr>
              <w:t xml:space="preserve">De naam zegt nu wat er op de afbeelding staat.</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handleiding_nieuw.docx</w:t>
            </w:r>
          </w:p>
        </w:tc>
        <w:tc>
          <w:tcPr>
            <w:tcW w:type="dxa" w:w="3610"/>
            <w:tcMar>
              <w:top w:type="dxa" w:w="60"/>
              <w:left w:type="dxa" w:w="100"/>
              <w:bottom w:type="dxa" w:w="60"/>
              <w:right w:type="dxa" w:w="100"/>
            </w:tcMar>
          </w:tcPr>
          <w:p>
            <w:pPr>
              <w:spacing w:after="40" w:line="264"/>
            </w:pPr>
            <w:r>
              <w:rPr>
                <w:sz w:val="22"/>
                <w:szCs w:val="22"/>
              </w:rPr>
              <w:t xml:space="preserve">IlyasM_HandleidingPi_C3_20261102_v2.docx</w:t>
            </w:r>
          </w:p>
        </w:tc>
        <w:tc>
          <w:tcPr>
            <w:tcW w:type="dxa" w:w="2708"/>
            <w:tcMar>
              <w:top w:type="dxa" w:w="60"/>
              <w:left w:type="dxa" w:w="100"/>
              <w:bottom w:type="dxa" w:w="60"/>
              <w:right w:type="dxa" w:w="100"/>
            </w:tcMar>
          </w:tcPr>
          <w:p>
            <w:pPr>
              <w:spacing w:after="40" w:line="264"/>
            </w:pPr>
            <w:r>
              <w:rPr>
                <w:sz w:val="22"/>
                <w:szCs w:val="22"/>
              </w:rPr>
              <w:t xml:space="preserve">"Nieuw" is vervangen door een versienummer, want morgen is het niet meer nieuw.</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data.xlsx</w:t>
            </w:r>
          </w:p>
        </w:tc>
        <w:tc>
          <w:tcPr>
            <w:tcW w:type="dxa" w:w="3610"/>
            <w:tcMar>
              <w:top w:type="dxa" w:w="60"/>
              <w:left w:type="dxa" w:w="100"/>
              <w:bottom w:type="dxa" w:w="60"/>
              <w:right w:type="dxa" w:w="100"/>
            </w:tcMar>
          </w:tcPr>
          <w:p>
            <w:pPr>
              <w:spacing w:after="40" w:line="264"/>
            </w:pPr>
            <w:r>
              <w:rPr>
                <w:sz w:val="22"/>
                <w:szCs w:val="22"/>
              </w:rPr>
              <w:t xml:space="preserve">IlyasM_KostenramingCloud_C3_20261102_v1.xlsx</w:t>
            </w:r>
          </w:p>
        </w:tc>
        <w:tc>
          <w:tcPr>
            <w:tcW w:type="dxa" w:w="2708"/>
            <w:tcMar>
              <w:top w:type="dxa" w:w="60"/>
              <w:left w:type="dxa" w:w="100"/>
              <w:bottom w:type="dxa" w:w="60"/>
              <w:right w:type="dxa" w:w="100"/>
            </w:tcMar>
          </w:tcPr>
          <w:p>
            <w:pPr>
              <w:spacing w:after="40" w:line="264"/>
            </w:pPr>
            <w:r>
              <w:rPr>
                <w:sz w:val="22"/>
                <w:szCs w:val="22"/>
              </w:rPr>
              <w:t xml:space="preserve">Je weet nu wat erin staat zonder het te openen.</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projectscriptje.py</w:t>
            </w:r>
          </w:p>
        </w:tc>
        <w:tc>
          <w:tcPr>
            <w:tcW w:type="dxa" w:w="3610"/>
            <w:tcMar>
              <w:top w:type="dxa" w:w="60"/>
              <w:left w:type="dxa" w:w="100"/>
              <w:bottom w:type="dxa" w:w="60"/>
              <w:right w:type="dxa" w:w="100"/>
            </w:tcMar>
          </w:tcPr>
          <w:p>
            <w:pPr>
              <w:spacing w:after="40" w:line="264"/>
            </w:pPr>
            <w:r>
              <w:rPr>
                <w:sz w:val="22"/>
                <w:szCs w:val="22"/>
              </w:rPr>
              <w:t xml:space="preserve">backup.py</w:t>
            </w:r>
          </w:p>
        </w:tc>
        <w:tc>
          <w:tcPr>
            <w:tcW w:type="dxa" w:w="2708"/>
            <w:tcMar>
              <w:top w:type="dxa" w:w="60"/>
              <w:left w:type="dxa" w:w="100"/>
              <w:bottom w:type="dxa" w:w="60"/>
              <w:right w:type="dxa" w:w="100"/>
            </w:tcMar>
          </w:tcPr>
          <w:p>
            <w:pPr>
              <w:spacing w:after="40" w:line="264"/>
            </w:pPr>
            <w:r>
              <w:rPr>
                <w:sz w:val="22"/>
                <w:szCs w:val="22"/>
              </w:rPr>
              <w:t xml:space="preserve">Een script krijgt een korte naam in kleine letters die zegt wat het doet (uitzondering bij regel 6).</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definitief_nieuw_echt_def.docx</w:t>
            </w:r>
          </w:p>
        </w:tc>
        <w:tc>
          <w:tcPr>
            <w:tcW w:type="dxa" w:w="3610"/>
            <w:tcMar>
              <w:top w:type="dxa" w:w="60"/>
              <w:left w:type="dxa" w:w="100"/>
              <w:bottom w:type="dxa" w:w="60"/>
              <w:right w:type="dxa" w:w="100"/>
            </w:tcMar>
          </w:tcPr>
          <w:p>
            <w:pPr>
              <w:spacing w:after="40" w:line="264"/>
            </w:pPr>
            <w:r>
              <w:rPr>
                <w:sz w:val="22"/>
                <w:szCs w:val="22"/>
              </w:rPr>
              <w:t xml:space="preserve">IlyasM_Testverslag_C3_20261102_v3.docx</w:t>
            </w:r>
          </w:p>
        </w:tc>
        <w:tc>
          <w:tcPr>
            <w:tcW w:type="dxa" w:w="2708"/>
            <w:tcMar>
              <w:top w:type="dxa" w:w="60"/>
              <w:left w:type="dxa" w:w="100"/>
              <w:bottom w:type="dxa" w:w="60"/>
              <w:right w:type="dxa" w:w="100"/>
            </w:tcMar>
          </w:tcPr>
          <w:p>
            <w:pPr>
              <w:spacing w:after="40" w:line="264"/>
            </w:pPr>
            <w:r>
              <w:rPr>
                <w:sz w:val="22"/>
                <w:szCs w:val="22"/>
              </w:rPr>
              <w:t xml:space="preserve">Drie keer "definitief" is vervangen door één duidelijk versienummer.</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Schermafbeelding 2026-10-14 093512.png</w:t>
            </w:r>
          </w:p>
        </w:tc>
        <w:tc>
          <w:tcPr>
            <w:tcW w:type="dxa" w:w="3610"/>
            <w:tcMar>
              <w:top w:type="dxa" w:w="60"/>
              <w:left w:type="dxa" w:w="100"/>
              <w:bottom w:type="dxa" w:w="60"/>
              <w:right w:type="dxa" w:w="100"/>
            </w:tcMar>
          </w:tcPr>
          <w:p>
            <w:pPr>
              <w:spacing w:after="40" w:line="264"/>
            </w:pPr>
            <w:r>
              <w:rPr>
                <w:sz w:val="22"/>
                <w:szCs w:val="22"/>
              </w:rPr>
              <w:t xml:space="preserve">IlyasM_ScreenshotCrontab_C3_20261014_v1.png</w:t>
            </w:r>
          </w:p>
        </w:tc>
        <w:tc>
          <w:tcPr>
            <w:tcW w:type="dxa" w:w="2708"/>
            <w:tcMar>
              <w:top w:type="dxa" w:w="60"/>
              <w:left w:type="dxa" w:w="100"/>
              <w:bottom w:type="dxa" w:w="60"/>
              <w:right w:type="dxa" w:w="100"/>
            </w:tcMar>
          </w:tcPr>
          <w:p>
            <w:pPr>
              <w:spacing w:after="40" w:line="264"/>
            </w:pPr>
            <w:r>
              <w:rPr>
                <w:sz w:val="22"/>
                <w:szCs w:val="22"/>
              </w:rPr>
              <w:t xml:space="preserve">Geen spaties meer, de datum staat als jjjjmmdd en je ziet waar de screenshot van is.</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presentatie expo (1).pptx</w:t>
            </w:r>
          </w:p>
        </w:tc>
        <w:tc>
          <w:tcPr>
            <w:tcW w:type="dxa" w:w="3610"/>
            <w:tcMar>
              <w:top w:type="dxa" w:w="60"/>
              <w:left w:type="dxa" w:w="100"/>
              <w:bottom w:type="dxa" w:w="60"/>
              <w:right w:type="dxa" w:w="100"/>
            </w:tcMar>
          </w:tcPr>
          <w:p>
            <w:pPr>
              <w:spacing w:after="40" w:line="264"/>
            </w:pPr>
            <w:r>
              <w:rPr>
                <w:sz w:val="22"/>
                <w:szCs w:val="22"/>
              </w:rPr>
              <w:t xml:space="preserve">IlyasM_ExpoPresentatie_C3_20261110_v1.pptx</w:t>
            </w:r>
          </w:p>
        </w:tc>
        <w:tc>
          <w:tcPr>
            <w:tcW w:type="dxa" w:w="2708"/>
            <w:tcMar>
              <w:top w:type="dxa" w:w="60"/>
              <w:left w:type="dxa" w:w="100"/>
              <w:bottom w:type="dxa" w:w="60"/>
              <w:right w:type="dxa" w:w="100"/>
            </w:tcMar>
          </w:tcPr>
          <w:p>
            <w:pPr>
              <w:spacing w:after="40" w:line="264"/>
            </w:pPr>
            <w:r>
              <w:rPr>
                <w:sz w:val="22"/>
                <w:szCs w:val="22"/>
              </w:rPr>
              <w:t xml:space="preserve">De haakjes en spaties zijn weg en "(1)" is een versienummer geworden.</w:t>
            </w:r>
          </w:p>
        </w:tc>
      </w:tr>
    </w:tbl>
    <w:p>
      <w:pPr>
        <w:spacing w:after="0"/>
      </w:pPr>
    </w:p>
    <w:p>
      <w:pPr>
        <w:pStyle w:val="Heading1"/>
      </w:pPr>
      <w:r>
        <w:t xml:space="preserve">Conclusie</w:t>
      </w:r>
    </w:p>
    <w:p>
      <w:r>
        <w:t xml:space="preserve">Aan een goede bestandsnaam zie je meteen van wie het bestand is, waar het over gaat, bij welk project het hoort, wanneer het gemaakt is en welke versie het is. Als we ons steeds aan deze regels houden, vinden we onze bestanden sneller terug en kunnen anderen en scripts er ook beter mee werken. Alle documenten van challenge 3 hebben we al volgens deze regels genoemd.</w:t>
      </w:r>
    </w:p>
    <w:p>
      <w:pPr>
        <w:pStyle w:val="Heading1"/>
      </w:pPr>
      <w:r>
        <w:t xml:space="preserve">Bronnen</w:t>
      </w:r>
    </w:p>
    <w:p>
      <w:pPr>
        <w:pStyle w:val="ListParagraph"/>
        <w:numPr>
          <w:ilvl w:val="0"/>
          <w:numId w:val="2"/>
        </w:numPr>
        <w:spacing w:after="60"/>
      </w:pPr>
      <w:r>
        <w:t xml:space="preserve">Erasmus Universiteit Rotterdam. (z.d.). Project organisation. Geraadpleegd op 2 november 2026, van https://www.eur.nl/onderzoek/research-services/research-data-management/data-documentation/project-organisation</w:t>
      </w:r>
    </w:p>
    <w:p>
      <w:pPr>
        <w:pStyle w:val="ListParagraph"/>
        <w:numPr>
          <w:ilvl w:val="0"/>
          <w:numId w:val="2"/>
        </w:numPr>
        <w:spacing w:after="60"/>
      </w:pPr>
      <w:r>
        <w:t xml:space="preserve">Microsoft. (z.d.). Naming files, paths, and namespaces. Microsoft Learn. Geraadpleegd op 2 november 2026, van https://learn.microsoft.com/en-us/windows/win32/fileio/naming-a-file</w:t>
      </w:r>
    </w:p>
    <w:p>
      <w:pPr>
        <w:pStyle w:val="ListParagraph"/>
        <w:numPr>
          <w:ilvl w:val="0"/>
          <w:numId w:val="2"/>
        </w:numPr>
        <w:spacing w:after="60"/>
      </w:pPr>
      <w:r>
        <w:t xml:space="preserve">Oklahoma State University Library. (z.d.). File organization. Geraadpleegd op 2 november 2026, van https://info.library.okstate.edu/data-storage/file-organization</w:t>
      </w:r>
    </w:p>
    <w:p>
      <w:pPr>
        <w:pStyle w:val="ListParagraph"/>
        <w:numPr>
          <w:ilvl w:val="0"/>
          <w:numId w:val="2"/>
        </w:numPr>
        <w:spacing w:after="60"/>
      </w:pPr>
      <w:r>
        <w:t xml:space="preserve">UBC Library. (z.d.). Research Data: Organize. Geraadpleegd op 2 november 2026, van https://wiki.ubc.ca/Library:Research_Data/Organize</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t xml:space="preserve">Pagina </w:t>
    </w:r>
    <w:r>
      <w:rPr>
        <w:sz w:val="20"/>
        <w:szCs w:val="20"/>
      </w:rPr>
      <w:fldChar w:fldCharType="begin"/>
    </w:r>
    <w:r>
      <w:rPr>
        <w:sz w:val="20"/>
        <w:szCs w:val="20"/>
      </w:rPr>
      <w:instrText xml:space="preserve">PAGE</w:instrText>
    </w:r>
    <w:r>
      <w:rPr>
        <w:sz w:val="20"/>
        <w:szCs w:val="20"/>
      </w:rPr>
      <w:fldChar w:fldCharType="separate"/>
    </w:r>
    <w:r>
      <w:rPr>
        <w:sz w:val="20"/>
        <w:szCs w:val="20"/>
      </w:rPr>
      <w:fldChar w:fldCharType="end"/>
    </w:r>
    <w:r>
      <w:rPr>
        <w:sz w:val="20"/>
        <w:szCs w:val="20"/>
      </w:rPr>
      <w:t xml:space="preserve"> van </w:t>
    </w:r>
    <w:r>
      <w:rPr>
        <w:sz w:val="20"/>
        <w:szCs w:val="20"/>
      </w:rPr>
      <w:fldChar w:fldCharType="begin"/>
    </w:r>
    <w:r>
      <w:rPr>
        <w:sz w:val="20"/>
        <w:szCs w:val="20"/>
      </w:rPr>
      <w:instrText xml:space="preserve">NUMPAGES</w:instrText>
    </w:r>
    <w:r>
      <w:rPr>
        <w:sz w:val="20"/>
        <w:szCs w:val="20"/>
      </w:rPr>
      <w:fldChar w:fldCharType="separate"/>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abstractNum>
  <w:abstractNum w:abstractNumId="3" w15:restartNumberingAfterBreak="0">
    <w:multiLevelType w:val="hybridMultilevel"/>
    <w:lvl w:ilvl="0" w:tentative="1">
      <w:start w:val="1"/>
      <w:numFmt w:val="decimal"/>
      <w:lvlText w:val="%1."/>
      <w:lvlJc w:val="left"/>
      <w:pPr>
        <w:ind w:left="720" w:hanging="360"/>
      </w:pPr>
    </w:lvl>
    <w:lvl w:ilvl="1" w:tentative="1">
      <w:start w:val="1"/>
      <w:numFmt w:val="lowerLetter"/>
      <w:lvlText w:val="%2."/>
      <w:lvlJc w:val="left"/>
      <w:pPr>
        <w:ind w:left="1440" w:hanging="3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pPr>
        <w:spacing w:after="120"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20" w:before="360"/>
      <w:outlineLvl w:val="0"/>
    </w:pPr>
    <w:rPr>
      <w:rFonts w:ascii="Calibri" w:cs="Calibri" w:eastAsia="Calibri" w:hAnsi="Calibri"/>
      <w:b/>
      <w:bCs/>
      <w:color w:val="1F3864"/>
      <w:sz w:val="32"/>
      <w:szCs w:val="32"/>
    </w:rPr>
  </w:style>
  <w:style w:type="paragraph" w:styleId="Heading2">
    <w:name w:val="Heading 2"/>
    <w:basedOn w:val="Normal"/>
    <w:next w:val="Normal"/>
    <w:qFormat/>
    <w:pPr>
      <w:keepNext/>
      <w:spacing w:after="120" w:before="240"/>
      <w:outlineLvl w:val="1"/>
    </w:pPr>
    <w:rPr>
      <w:rFonts w:ascii="Calibri" w:cs="Calibri" w:eastAsia="Calibri" w:hAnsi="Calibri"/>
      <w:b/>
      <w:bCs/>
      <w:color w:val="2E74B5"/>
      <w:sz w:val="28"/>
      <w:szCs w:val="28"/>
    </w:rPr>
  </w:style>
  <w:style w:type="paragraph" w:styleId="Heading3">
    <w:name w:val="Heading 3"/>
    <w:basedOn w:val="Normal"/>
    <w:next w:val="Normal"/>
    <w:qFormat/>
    <w:pPr>
      <w:keepNext/>
      <w:spacing w:after="120" w:before="200"/>
      <w:outlineLvl w:val="2"/>
    </w:pPr>
    <w:rPr>
      <w:rFonts w:ascii="Calibri" w:cs="Calibri" w:eastAsia="Calibri" w:hAnsi="Calibri"/>
      <w:b/>
      <w:bCs/>
      <w:color w:val="1F386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Goede bestandsnamen</dc:title>
  <dc:creator>Ilyas Moerkens en [[naam medestudent]]</dc:creator>
  <cp:lastModifiedBy>Un-named</cp:lastModifiedBy>
  <cp:revision>1</cp:revision>
  <dcterms:created xsi:type="dcterms:W3CDTF">2026-11-03T08:57:24.259Z</dcterms:created>
  <dcterms:modified xsi:type="dcterms:W3CDTF">2026-11-03T08:57:24.259Z</dcterms:modified>
</cp:coreProperties>
</file>

<file path=docProps/custom.xml><?xml version="1.0" encoding="utf-8"?>
<Properties xmlns="http://schemas.openxmlformats.org/officeDocument/2006/custom-properties" xmlns:vt="http://schemas.openxmlformats.org/officeDocument/2006/docPropsVTypes"/>
</file>